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3C39" w14:textId="77777777" w:rsidR="00AC6466" w:rsidRDefault="00AC6466" w:rsidP="00AC6466">
      <w:pPr>
        <w:tabs>
          <w:tab w:val="center" w:pos="4677"/>
          <w:tab w:val="right" w:pos="9639"/>
        </w:tabs>
        <w:ind w:right="282"/>
        <w:jc w:val="center"/>
      </w:pPr>
      <w:r w:rsidRPr="00F558F6">
        <w:rPr>
          <w:noProof/>
        </w:rPr>
        <w:drawing>
          <wp:inline distT="0" distB="0" distL="0" distR="0" wp14:anchorId="09FF3FC4" wp14:editId="203DF4C8">
            <wp:extent cx="477451" cy="60637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6" cy="60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E3485" w14:textId="77777777" w:rsidR="00AC6466" w:rsidRPr="00221842" w:rsidRDefault="00AC6466" w:rsidP="00AC6466">
      <w:pPr>
        <w:tabs>
          <w:tab w:val="center" w:pos="4677"/>
          <w:tab w:val="right" w:pos="9355"/>
        </w:tabs>
        <w:ind w:right="282"/>
        <w:jc w:val="center"/>
      </w:pPr>
    </w:p>
    <w:p w14:paraId="390195AD" w14:textId="77777777" w:rsidR="00AC6466" w:rsidRDefault="00AC6466" w:rsidP="00AC6466">
      <w:pPr>
        <w:pStyle w:val="ConsPlusNormal"/>
        <w:ind w:right="282" w:firstLine="0"/>
        <w:rPr>
          <w:rFonts w:ascii="Times New Roman" w:hAnsi="Times New Roman" w:cs="Times New Roman"/>
          <w:b/>
          <w:sz w:val="40"/>
          <w:szCs w:val="40"/>
        </w:rPr>
      </w:pPr>
    </w:p>
    <w:p w14:paraId="0CD7F301" w14:textId="77777777" w:rsidR="00AC6466" w:rsidRPr="00221842" w:rsidRDefault="00AC6466" w:rsidP="00AC6466">
      <w:pPr>
        <w:pStyle w:val="ConsPlusNormal"/>
        <w:ind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53922915" w14:textId="77777777" w:rsidR="00AC6466" w:rsidRPr="005C4946" w:rsidRDefault="00AC6466" w:rsidP="00AC6466">
      <w:pPr>
        <w:ind w:right="282"/>
        <w:jc w:val="center"/>
        <w:rPr>
          <w:w w:val="115"/>
          <w:sz w:val="38"/>
          <w:szCs w:val="38"/>
        </w:rPr>
      </w:pPr>
    </w:p>
    <w:p w14:paraId="293EDB8E" w14:textId="77777777" w:rsidR="00AC6466" w:rsidRPr="00221842" w:rsidRDefault="00AC6466" w:rsidP="00AC6466">
      <w:pPr>
        <w:tabs>
          <w:tab w:val="center" w:pos="4677"/>
          <w:tab w:val="right" w:pos="9355"/>
        </w:tabs>
        <w:spacing w:before="120"/>
        <w:ind w:right="282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6B7990A7" w14:textId="77777777" w:rsidR="00AC6466" w:rsidRPr="003D1E4F" w:rsidRDefault="00AC6466" w:rsidP="00AC6466">
      <w:pPr>
        <w:ind w:right="282"/>
        <w:jc w:val="center"/>
        <w:rPr>
          <w:sz w:val="28"/>
          <w:szCs w:val="28"/>
        </w:rPr>
      </w:pPr>
    </w:p>
    <w:p w14:paraId="31AF4E1B" w14:textId="0C6B4C8B" w:rsidR="00AC6466" w:rsidRPr="003D1E4F" w:rsidRDefault="00CB2ED2" w:rsidP="00AC6466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20.03.2024</w:t>
      </w:r>
      <w:r w:rsidR="00AC6466" w:rsidRPr="003D1E4F">
        <w:rPr>
          <w:sz w:val="28"/>
          <w:szCs w:val="28"/>
        </w:rPr>
        <w:t xml:space="preserve">   №</w:t>
      </w:r>
      <w:r w:rsidR="00AC6466">
        <w:rPr>
          <w:sz w:val="28"/>
          <w:szCs w:val="28"/>
        </w:rPr>
        <w:t xml:space="preserve"> </w:t>
      </w:r>
      <w:r>
        <w:rPr>
          <w:sz w:val="28"/>
          <w:szCs w:val="28"/>
        </w:rPr>
        <w:t>252-ПГ</w:t>
      </w:r>
    </w:p>
    <w:p w14:paraId="2D5429F7" w14:textId="77777777" w:rsidR="00AC6466" w:rsidRPr="003D1E4F" w:rsidRDefault="00AC6466" w:rsidP="00AC6466">
      <w:pPr>
        <w:ind w:right="282"/>
        <w:jc w:val="center"/>
        <w:rPr>
          <w:sz w:val="28"/>
          <w:szCs w:val="28"/>
        </w:rPr>
      </w:pPr>
    </w:p>
    <w:p w14:paraId="10DABF80" w14:textId="77777777" w:rsidR="00AC6466" w:rsidRPr="003D1E4F" w:rsidRDefault="00AC6466" w:rsidP="00AC6466">
      <w:pPr>
        <w:ind w:right="282"/>
        <w:jc w:val="center"/>
        <w:rPr>
          <w:sz w:val="28"/>
          <w:szCs w:val="28"/>
        </w:rPr>
      </w:pPr>
      <w:r w:rsidRPr="003D1E4F">
        <w:rPr>
          <w:sz w:val="28"/>
          <w:szCs w:val="28"/>
        </w:rPr>
        <w:t>г. Котельники</w:t>
      </w:r>
    </w:p>
    <w:p w14:paraId="32F15204" w14:textId="77777777" w:rsidR="00AC6466" w:rsidRPr="003D1E4F" w:rsidRDefault="00AC6466" w:rsidP="00AC6466">
      <w:pPr>
        <w:pStyle w:val="Standard"/>
        <w:ind w:right="282"/>
        <w:contextualSpacing/>
        <w:jc w:val="center"/>
        <w:rPr>
          <w:sz w:val="28"/>
          <w:szCs w:val="28"/>
        </w:rPr>
      </w:pPr>
    </w:p>
    <w:p w14:paraId="6EE425FD" w14:textId="77777777" w:rsidR="00AC6466" w:rsidRDefault="00AC6466" w:rsidP="00AC6466">
      <w:pPr>
        <w:ind w:right="282"/>
        <w:jc w:val="center"/>
        <w:rPr>
          <w:sz w:val="28"/>
          <w:szCs w:val="28"/>
        </w:rPr>
      </w:pPr>
    </w:p>
    <w:p w14:paraId="41924023" w14:textId="77777777" w:rsidR="00AC6466" w:rsidRDefault="00AC6466" w:rsidP="00AC6466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28.03.2023 № 324-ПГ «Об утверждении перечня</w:t>
      </w:r>
      <w:r w:rsidRPr="005B070C">
        <w:rPr>
          <w:sz w:val="28"/>
          <w:szCs w:val="28"/>
        </w:rPr>
        <w:t xml:space="preserve"> размещения сезонных (летних) кафе при стационарных предприятиях общественного питания на территории городского округа </w:t>
      </w:r>
      <w:r>
        <w:rPr>
          <w:sz w:val="28"/>
          <w:szCs w:val="28"/>
        </w:rPr>
        <w:t xml:space="preserve">                              </w:t>
      </w:r>
      <w:r w:rsidRPr="005B070C"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>»</w:t>
      </w:r>
    </w:p>
    <w:p w14:paraId="22B367D7" w14:textId="77777777" w:rsidR="00AC6466" w:rsidRPr="005B070C" w:rsidRDefault="00AC6466" w:rsidP="00AC6466">
      <w:pPr>
        <w:ind w:right="282"/>
        <w:jc w:val="center"/>
        <w:rPr>
          <w:sz w:val="28"/>
          <w:szCs w:val="28"/>
        </w:rPr>
      </w:pPr>
    </w:p>
    <w:p w14:paraId="57A376E0" w14:textId="77777777" w:rsidR="00AC6466" w:rsidRPr="00201D13" w:rsidRDefault="00AC6466" w:rsidP="00AC6466">
      <w:pPr>
        <w:pStyle w:val="a7"/>
        <w:spacing w:after="0"/>
        <w:ind w:right="282"/>
        <w:jc w:val="center"/>
        <w:rPr>
          <w:bCs/>
          <w:sz w:val="28"/>
          <w:szCs w:val="28"/>
        </w:rPr>
      </w:pPr>
    </w:p>
    <w:p w14:paraId="35144C10" w14:textId="24435AE4" w:rsidR="00AC6466" w:rsidRPr="005B070C" w:rsidRDefault="00AC6466" w:rsidP="00AC6466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5B070C">
        <w:rPr>
          <w:rFonts w:ascii="Times New Roman" w:hAnsi="Times New Roman"/>
          <w:sz w:val="28"/>
          <w:szCs w:val="28"/>
        </w:rPr>
        <w:t xml:space="preserve">       </w:t>
      </w:r>
      <w:r w:rsidR="00732673">
        <w:rPr>
          <w:rFonts w:ascii="Times New Roman" w:hAnsi="Times New Roman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с Федеральным законом от 06.10.2003 № 131-ФЗ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Федерации», Федеральным законом от 26.07.2006 № 135-ФЗ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«О защите конкуренции»,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законом от 24.07.2007 № 209-ФЗ </w:t>
      </w:r>
      <w:r w:rsidRPr="005B070C">
        <w:rPr>
          <w:rFonts w:ascii="Times New Roman" w:hAnsi="Times New Roman"/>
          <w:color w:val="000000"/>
          <w:sz w:val="28"/>
          <w:szCs w:val="28"/>
        </w:rPr>
        <w:t>«О разв</w:t>
      </w:r>
      <w:r>
        <w:rPr>
          <w:rFonts w:ascii="Times New Roman" w:hAnsi="Times New Roman"/>
          <w:color w:val="000000"/>
          <w:sz w:val="28"/>
          <w:szCs w:val="28"/>
        </w:rPr>
        <w:t xml:space="preserve">итии малого </w:t>
      </w:r>
      <w:r w:rsidRPr="005B070C">
        <w:rPr>
          <w:rFonts w:ascii="Times New Roman" w:hAnsi="Times New Roman"/>
          <w:color w:val="000000"/>
          <w:sz w:val="28"/>
          <w:szCs w:val="28"/>
        </w:rPr>
        <w:t>и среднего предпринимательства в Российской Федерации», Федеральным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>от 28.12.2009 № 381-ФЗ «Об основах государс</w:t>
      </w:r>
      <w:r>
        <w:rPr>
          <w:rFonts w:ascii="Times New Roman" w:hAnsi="Times New Roman"/>
          <w:color w:val="000000"/>
          <w:sz w:val="28"/>
          <w:szCs w:val="28"/>
        </w:rPr>
        <w:t xml:space="preserve">твенного регулирования торговой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деятельности в Российской Федерации», Законом Московской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>от 24.12.2010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174/2010-ОЗ «О государственном регулировании торговой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в Московской области», </w:t>
      </w:r>
      <w:bookmarkStart w:id="0" w:name="_Hlk102993238"/>
      <w:r w:rsidRPr="005B070C">
        <w:rPr>
          <w:rFonts w:ascii="Times New Roman" w:hAnsi="Times New Roman"/>
          <w:color w:val="000000"/>
          <w:sz w:val="28"/>
          <w:szCs w:val="28"/>
        </w:rPr>
        <w:t>распоряжением Министерства сельского хозяйства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и продовольствия Московской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от 13.10.2020 № 20РВ-306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«О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разработке </w:t>
      </w:r>
      <w:r w:rsidRPr="005B070C">
        <w:rPr>
          <w:rFonts w:ascii="Times New Roman" w:hAnsi="Times New Roman"/>
          <w:color w:val="000000"/>
          <w:sz w:val="28"/>
          <w:szCs w:val="28"/>
        </w:rPr>
        <w:t>и утверждении 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рганами местного самоуправления </w:t>
      </w:r>
      <w:r w:rsidRPr="005B070C">
        <w:rPr>
          <w:rFonts w:ascii="Times New Roman" w:hAnsi="Times New Roman"/>
          <w:color w:val="000000"/>
          <w:sz w:val="28"/>
          <w:szCs w:val="28"/>
        </w:rPr>
        <w:t>муниципальных образований Московской области схем размещения нестационарных торговых о</w:t>
      </w:r>
      <w:r>
        <w:rPr>
          <w:rFonts w:ascii="Times New Roman" w:hAnsi="Times New Roman"/>
          <w:color w:val="000000"/>
          <w:sz w:val="28"/>
          <w:szCs w:val="28"/>
        </w:rPr>
        <w:t>бъектов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 и Методических рекомендаций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по размещению нестационарных торговых объектов на территории муниципальных образований Московской области»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(далее – Распоряжение), перечнем поручений Губерн</w:t>
      </w:r>
      <w:r>
        <w:rPr>
          <w:rFonts w:ascii="Times New Roman" w:hAnsi="Times New Roman"/>
          <w:color w:val="000000"/>
          <w:sz w:val="28"/>
          <w:szCs w:val="28"/>
        </w:rPr>
        <w:t xml:space="preserve">атора Московской области </w:t>
      </w:r>
      <w:r w:rsidR="00754AB4">
        <w:rPr>
          <w:rFonts w:ascii="Times New Roman" w:hAnsi="Times New Roman"/>
          <w:color w:val="000000"/>
          <w:sz w:val="28"/>
          <w:szCs w:val="28"/>
        </w:rPr>
        <w:t xml:space="preserve">                    о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5B070C">
        <w:rPr>
          <w:rFonts w:ascii="Times New Roman" w:hAnsi="Times New Roman"/>
          <w:color w:val="000000"/>
          <w:sz w:val="28"/>
          <w:szCs w:val="28"/>
        </w:rPr>
        <w:t>13.02.2023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№ ПР-25/03-19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95D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1202" w:rsidRPr="005B070C">
        <w:rPr>
          <w:rFonts w:ascii="Times New Roman" w:hAnsi="Times New Roman"/>
          <w:color w:val="000000"/>
          <w:sz w:val="28"/>
          <w:szCs w:val="28"/>
        </w:rPr>
        <w:t>Устав</w:t>
      </w:r>
      <w:r w:rsidR="002A1202">
        <w:rPr>
          <w:rFonts w:ascii="Times New Roman" w:hAnsi="Times New Roman"/>
          <w:color w:val="000000"/>
          <w:sz w:val="28"/>
          <w:szCs w:val="28"/>
        </w:rPr>
        <w:t>ом</w:t>
      </w:r>
      <w:r w:rsidR="002A1202" w:rsidRPr="005B070C">
        <w:rPr>
          <w:rFonts w:ascii="Times New Roman" w:hAnsi="Times New Roman"/>
          <w:color w:val="000000"/>
          <w:sz w:val="28"/>
          <w:szCs w:val="28"/>
        </w:rPr>
        <w:t xml:space="preserve"> городского округа Котельники Московской области</w:t>
      </w:r>
      <w:r w:rsidR="0081407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протоколом заседания Московской област</w:t>
      </w:r>
      <w:r w:rsidR="004002F4"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z w:val="28"/>
          <w:szCs w:val="28"/>
        </w:rPr>
        <w:t xml:space="preserve"> межведомственной </w:t>
      </w:r>
      <w:r w:rsidRPr="00F92B86">
        <w:rPr>
          <w:rFonts w:ascii="Times New Roman" w:hAnsi="Times New Roman"/>
          <w:sz w:val="28"/>
          <w:szCs w:val="28"/>
        </w:rPr>
        <w:t>комиссии по вопросам потребительского рынка от</w:t>
      </w:r>
      <w:r w:rsidR="003728E3">
        <w:rPr>
          <w:rFonts w:ascii="Times New Roman" w:hAnsi="Times New Roman"/>
          <w:sz w:val="28"/>
          <w:szCs w:val="28"/>
        </w:rPr>
        <w:t xml:space="preserve"> 06.02.2024</w:t>
      </w:r>
      <w:r w:rsidR="004002F4">
        <w:rPr>
          <w:rFonts w:ascii="Times New Roman" w:hAnsi="Times New Roman"/>
          <w:sz w:val="28"/>
          <w:szCs w:val="28"/>
        </w:rPr>
        <w:t xml:space="preserve"> № 1/к</w:t>
      </w:r>
      <w:r w:rsidRPr="005B070C">
        <w:rPr>
          <w:rFonts w:ascii="Times New Roman" w:hAnsi="Times New Roman"/>
          <w:sz w:val="28"/>
          <w:szCs w:val="28"/>
        </w:rPr>
        <w:t>, постановляю:</w:t>
      </w:r>
    </w:p>
    <w:p w14:paraId="66B6CFBC" w14:textId="30D6A32C" w:rsidR="00AC6466" w:rsidRPr="005B070C" w:rsidRDefault="00AC6466" w:rsidP="00AC6466">
      <w:pPr>
        <w:pStyle w:val="a7"/>
        <w:spacing w:after="0" w:line="276" w:lineRule="auto"/>
        <w:ind w:right="28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32673">
        <w:rPr>
          <w:rFonts w:ascii="Times New Roman" w:hAnsi="Times New Roman"/>
          <w:sz w:val="28"/>
          <w:szCs w:val="28"/>
        </w:rPr>
        <w:t xml:space="preserve"> </w:t>
      </w:r>
      <w:r w:rsidRPr="005B070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главы городского округа Котельники Московской области </w:t>
      </w:r>
      <w:r w:rsidRPr="00F92B86">
        <w:rPr>
          <w:rFonts w:ascii="Times New Roman" w:hAnsi="Times New Roman"/>
          <w:sz w:val="28"/>
          <w:szCs w:val="28"/>
        </w:rPr>
        <w:t>от 28.03.2023 № 324-ПГ «Об утверждении перечня размещения сезонных (летних) каф</w:t>
      </w:r>
      <w:r>
        <w:rPr>
          <w:rFonts w:ascii="Times New Roman" w:hAnsi="Times New Roman"/>
          <w:sz w:val="28"/>
          <w:szCs w:val="28"/>
        </w:rPr>
        <w:t xml:space="preserve">е при стационарных предприятиях </w:t>
      </w:r>
      <w:r w:rsidRPr="00F92B86">
        <w:rPr>
          <w:rFonts w:ascii="Times New Roman" w:hAnsi="Times New Roman"/>
          <w:sz w:val="28"/>
          <w:szCs w:val="28"/>
        </w:rPr>
        <w:t>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B86">
        <w:rPr>
          <w:rFonts w:ascii="Times New Roman" w:hAnsi="Times New Roman"/>
          <w:sz w:val="28"/>
          <w:szCs w:val="28"/>
        </w:rPr>
        <w:t>на территории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B86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92B86">
        <w:rPr>
          <w:rFonts w:ascii="Times New Roman" w:hAnsi="Times New Roman"/>
          <w:sz w:val="28"/>
          <w:szCs w:val="28"/>
        </w:rPr>
        <w:t>Котельники Московской области»</w:t>
      </w:r>
      <w:r>
        <w:rPr>
          <w:rFonts w:ascii="Times New Roman" w:hAnsi="Times New Roman"/>
          <w:sz w:val="28"/>
          <w:szCs w:val="28"/>
        </w:rPr>
        <w:t>, изложив приложение в новой редакции</w:t>
      </w:r>
      <w:r w:rsidRPr="00F92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(приложение).</w:t>
      </w:r>
    </w:p>
    <w:p w14:paraId="0E4C5BE8" w14:textId="353E8FB9" w:rsidR="00AC6466" w:rsidRPr="005B070C" w:rsidRDefault="00AC6466" w:rsidP="00AC6466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2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70C">
        <w:rPr>
          <w:rFonts w:ascii="Times New Roman" w:hAnsi="Times New Roman"/>
          <w:sz w:val="28"/>
          <w:szCs w:val="28"/>
        </w:rPr>
        <w:t>2. Отделу информационного обеспечения управления внутренней политики Муниципальному казенному учреждению городского округа Котельники Московской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70C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70C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70C">
        <w:rPr>
          <w:rFonts w:ascii="Times New Roman" w:hAnsi="Times New Roman"/>
          <w:sz w:val="28"/>
          <w:szCs w:val="28"/>
        </w:rPr>
        <w:t>Котельники»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70C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разме</w:t>
      </w:r>
      <w:r w:rsidR="004002F4">
        <w:rPr>
          <w:rFonts w:ascii="Times New Roman" w:hAnsi="Times New Roman"/>
          <w:sz w:val="28"/>
          <w:szCs w:val="28"/>
        </w:rPr>
        <w:t>щение настоящего постановления</w:t>
      </w:r>
      <w:r w:rsidRPr="005B070C">
        <w:rPr>
          <w:rFonts w:ascii="Times New Roman" w:hAnsi="Times New Roman"/>
          <w:sz w:val="28"/>
          <w:szCs w:val="28"/>
        </w:rPr>
        <w:t xml:space="preserve"> на Интернет-портале городского округа Котельники Московской области.</w:t>
      </w:r>
    </w:p>
    <w:p w14:paraId="226E8962" w14:textId="3C1C83A6" w:rsidR="00AC6466" w:rsidRPr="005B070C" w:rsidRDefault="00AC6466" w:rsidP="00AC6466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2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070C">
        <w:rPr>
          <w:rFonts w:ascii="Times New Roman" w:hAnsi="Times New Roman"/>
          <w:sz w:val="28"/>
          <w:szCs w:val="28"/>
        </w:rPr>
        <w:t xml:space="preserve">3. 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</w:t>
      </w:r>
      <w:proofErr w:type="spellStart"/>
      <w:r w:rsidR="004002F4">
        <w:rPr>
          <w:rFonts w:ascii="Times New Roman" w:hAnsi="Times New Roman"/>
          <w:sz w:val="28"/>
          <w:szCs w:val="28"/>
        </w:rPr>
        <w:t>Адуковскую</w:t>
      </w:r>
      <w:proofErr w:type="spellEnd"/>
      <w:r w:rsidR="004002F4">
        <w:rPr>
          <w:rFonts w:ascii="Times New Roman" w:hAnsi="Times New Roman"/>
          <w:sz w:val="28"/>
          <w:szCs w:val="28"/>
        </w:rPr>
        <w:t xml:space="preserve"> А.И</w:t>
      </w:r>
      <w:r w:rsidRPr="005B070C">
        <w:rPr>
          <w:rFonts w:ascii="Times New Roman" w:hAnsi="Times New Roman"/>
          <w:sz w:val="28"/>
          <w:szCs w:val="28"/>
        </w:rPr>
        <w:t>.</w:t>
      </w:r>
    </w:p>
    <w:p w14:paraId="05992DA0" w14:textId="2CF3502C" w:rsidR="00AC6466" w:rsidRPr="005B070C" w:rsidRDefault="00AC6466" w:rsidP="00AC6466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2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70C">
        <w:rPr>
          <w:rFonts w:ascii="Times New Roman" w:hAnsi="Times New Roman"/>
          <w:sz w:val="28"/>
          <w:szCs w:val="28"/>
        </w:rPr>
        <w:t xml:space="preserve">4. Контроль за выполнением настоящего постановления возложить                            на заместителя главы городского округа Котельники Московской области </w:t>
      </w:r>
      <w:r w:rsidR="004002F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Яковлева</w:t>
      </w:r>
      <w:r w:rsidRPr="005B070C">
        <w:rPr>
          <w:rFonts w:ascii="Times New Roman" w:hAnsi="Times New Roman"/>
          <w:sz w:val="28"/>
          <w:szCs w:val="28"/>
        </w:rPr>
        <w:t xml:space="preserve"> С.В.</w:t>
      </w:r>
    </w:p>
    <w:p w14:paraId="60780F5E" w14:textId="77777777" w:rsidR="00AC6466" w:rsidRPr="005B070C" w:rsidRDefault="00AC6466" w:rsidP="00AC6466">
      <w:pPr>
        <w:ind w:right="282"/>
        <w:jc w:val="both"/>
        <w:rPr>
          <w:sz w:val="28"/>
          <w:szCs w:val="28"/>
        </w:rPr>
      </w:pPr>
    </w:p>
    <w:p w14:paraId="78F2647C" w14:textId="77777777" w:rsidR="00AC6466" w:rsidRDefault="00AC6466" w:rsidP="00AC6466">
      <w:pPr>
        <w:pStyle w:val="a7"/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14:paraId="0605D300" w14:textId="77777777" w:rsidR="00AC6466" w:rsidRPr="005B070C" w:rsidRDefault="00AC6466" w:rsidP="00AC6466">
      <w:pPr>
        <w:pStyle w:val="a7"/>
        <w:spacing w:after="0"/>
        <w:ind w:right="282"/>
        <w:rPr>
          <w:rFonts w:ascii="Times New Roman" w:hAnsi="Times New Roman"/>
          <w:sz w:val="28"/>
          <w:szCs w:val="28"/>
        </w:rPr>
      </w:pPr>
    </w:p>
    <w:p w14:paraId="287C547C" w14:textId="77777777" w:rsidR="00AC6466" w:rsidRPr="005B070C" w:rsidRDefault="00AC6466" w:rsidP="00AC6466">
      <w:pPr>
        <w:pStyle w:val="Standard"/>
        <w:tabs>
          <w:tab w:val="left" w:pos="1812"/>
        </w:tabs>
        <w:ind w:right="282"/>
        <w:jc w:val="both"/>
        <w:rPr>
          <w:sz w:val="28"/>
          <w:szCs w:val="28"/>
        </w:rPr>
      </w:pPr>
      <w:r w:rsidRPr="005B070C">
        <w:rPr>
          <w:sz w:val="28"/>
          <w:szCs w:val="28"/>
        </w:rPr>
        <w:t>Глава городского округа</w:t>
      </w:r>
    </w:p>
    <w:p w14:paraId="44C1D657" w14:textId="77777777" w:rsidR="00AC6466" w:rsidRPr="005B070C" w:rsidRDefault="00AC6466" w:rsidP="00AC6466">
      <w:pPr>
        <w:pStyle w:val="Standard"/>
        <w:tabs>
          <w:tab w:val="left" w:pos="1812"/>
        </w:tabs>
        <w:ind w:right="282"/>
        <w:jc w:val="both"/>
        <w:rPr>
          <w:sz w:val="28"/>
          <w:szCs w:val="28"/>
        </w:rPr>
      </w:pPr>
      <w:r w:rsidRPr="005B070C">
        <w:rPr>
          <w:sz w:val="28"/>
          <w:szCs w:val="28"/>
        </w:rPr>
        <w:t xml:space="preserve">Котельники Московской области             </w:t>
      </w:r>
      <w:r>
        <w:rPr>
          <w:sz w:val="28"/>
          <w:szCs w:val="28"/>
        </w:rPr>
        <w:t xml:space="preserve">                           </w:t>
      </w:r>
      <w:r w:rsidRPr="005B070C">
        <w:rPr>
          <w:sz w:val="28"/>
          <w:szCs w:val="28"/>
        </w:rPr>
        <w:t xml:space="preserve">                  С.А. </w:t>
      </w:r>
      <w:proofErr w:type="spellStart"/>
      <w:r w:rsidRPr="005B070C">
        <w:rPr>
          <w:sz w:val="28"/>
          <w:szCs w:val="28"/>
        </w:rPr>
        <w:t>Жигалкин</w:t>
      </w:r>
      <w:proofErr w:type="spellEnd"/>
    </w:p>
    <w:p w14:paraId="5B489169" w14:textId="77777777" w:rsidR="00AC6466" w:rsidRPr="005B070C" w:rsidRDefault="00AC6466" w:rsidP="00AC6466">
      <w:pPr>
        <w:ind w:right="282"/>
      </w:pPr>
    </w:p>
    <w:p w14:paraId="65A35AF7" w14:textId="77777777" w:rsidR="00C806F2" w:rsidRDefault="00C806F2"/>
    <w:p w14:paraId="6158777A" w14:textId="77777777" w:rsidR="001E15A8" w:rsidRDefault="001E15A8"/>
    <w:p w14:paraId="2095A7D4" w14:textId="77777777" w:rsidR="001E15A8" w:rsidRDefault="001E15A8"/>
    <w:p w14:paraId="42D91CCB" w14:textId="77777777" w:rsidR="001E15A8" w:rsidRDefault="001E15A8"/>
    <w:p w14:paraId="10A0F4A4" w14:textId="77777777" w:rsidR="001E15A8" w:rsidRDefault="001E15A8"/>
    <w:p w14:paraId="6FF79AA0" w14:textId="77777777" w:rsidR="001E15A8" w:rsidRDefault="001E15A8"/>
    <w:p w14:paraId="0D686AC0" w14:textId="77777777" w:rsidR="001E15A8" w:rsidRDefault="001E15A8"/>
    <w:p w14:paraId="55D240CD" w14:textId="77777777" w:rsidR="001E15A8" w:rsidRDefault="001E15A8"/>
    <w:p w14:paraId="4C745E2A" w14:textId="77777777" w:rsidR="001E15A8" w:rsidRDefault="001E15A8"/>
    <w:p w14:paraId="5E26AEA5" w14:textId="77777777" w:rsidR="001E15A8" w:rsidRDefault="001E15A8"/>
    <w:p w14:paraId="5B466EFF" w14:textId="77777777" w:rsidR="001E15A8" w:rsidRDefault="001E15A8"/>
    <w:p w14:paraId="4D51BF33" w14:textId="77777777" w:rsidR="001E15A8" w:rsidRDefault="001E15A8"/>
    <w:p w14:paraId="0AA0F9C6" w14:textId="77777777" w:rsidR="001E15A8" w:rsidRDefault="001E15A8"/>
    <w:p w14:paraId="3D125197" w14:textId="77777777" w:rsidR="001E15A8" w:rsidRDefault="001E15A8"/>
    <w:p w14:paraId="207B4A30" w14:textId="77777777" w:rsidR="001E15A8" w:rsidRDefault="001E15A8"/>
    <w:p w14:paraId="23435594" w14:textId="77777777" w:rsidR="001E15A8" w:rsidRDefault="001E15A8"/>
    <w:p w14:paraId="78DFC6FD" w14:textId="77777777" w:rsidR="001E15A8" w:rsidRDefault="001E15A8"/>
    <w:p w14:paraId="60E7D0F8" w14:textId="77777777" w:rsidR="001E15A8" w:rsidRDefault="001E15A8"/>
    <w:p w14:paraId="56318909" w14:textId="77777777" w:rsidR="001E15A8" w:rsidRDefault="001E15A8"/>
    <w:p w14:paraId="00FA7A2B" w14:textId="77777777" w:rsidR="001E15A8" w:rsidRDefault="001E15A8"/>
    <w:p w14:paraId="7CE606C8" w14:textId="77777777" w:rsidR="001E15A8" w:rsidRDefault="001E15A8"/>
    <w:p w14:paraId="3622D8E6" w14:textId="77777777" w:rsidR="001E15A8" w:rsidRDefault="001E15A8"/>
    <w:p w14:paraId="60D03FC5" w14:textId="77777777" w:rsidR="001E15A8" w:rsidRDefault="001E15A8"/>
    <w:p w14:paraId="0BC3E63A" w14:textId="77777777" w:rsidR="001E15A8" w:rsidRDefault="001E15A8"/>
    <w:p w14:paraId="15264480" w14:textId="77777777" w:rsidR="001E15A8" w:rsidRDefault="001E15A8"/>
    <w:p w14:paraId="21982F04" w14:textId="77777777" w:rsidR="001E15A8" w:rsidRDefault="001E15A8">
      <w:pPr>
        <w:sectPr w:rsidR="001E15A8" w:rsidSect="00413A77">
          <w:headerReference w:type="default" r:id="rId8"/>
          <w:headerReference w:type="first" r:id="rId9"/>
          <w:pgSz w:w="11906" w:h="16838"/>
          <w:pgMar w:top="1134" w:right="567" w:bottom="1021" w:left="1134" w:header="709" w:footer="709" w:gutter="0"/>
          <w:cols w:space="708"/>
          <w:titlePg/>
          <w:docGrid w:linePitch="360"/>
        </w:sectPr>
      </w:pPr>
    </w:p>
    <w:p w14:paraId="4A5D194D" w14:textId="77777777" w:rsidR="001E15A8" w:rsidRDefault="001E15A8"/>
    <w:p w14:paraId="58DFC2DE" w14:textId="77777777" w:rsidR="001E15A8" w:rsidRDefault="001E15A8"/>
    <w:p w14:paraId="532A16E8" w14:textId="77777777" w:rsidR="001E15A8" w:rsidRPr="001E15A8" w:rsidRDefault="001E15A8" w:rsidP="001E15A8">
      <w:pPr>
        <w:widowControl/>
        <w:autoSpaceDE w:val="0"/>
        <w:autoSpaceDN/>
        <w:textAlignment w:val="auto"/>
        <w:rPr>
          <w:bCs/>
          <w:kern w:val="0"/>
          <w:sz w:val="28"/>
          <w:szCs w:val="28"/>
          <w:lang w:eastAsia="zh-CN"/>
        </w:rPr>
      </w:pPr>
      <w:r w:rsidRPr="001E15A8">
        <w:rPr>
          <w:bCs/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Приложение </w:t>
      </w:r>
    </w:p>
    <w:p w14:paraId="10BDAA49" w14:textId="77777777" w:rsidR="001E15A8" w:rsidRPr="001E15A8" w:rsidRDefault="001E15A8" w:rsidP="001E15A8">
      <w:pPr>
        <w:widowControl/>
        <w:autoSpaceDE w:val="0"/>
        <w:autoSpaceDN/>
        <w:textAlignment w:val="auto"/>
        <w:rPr>
          <w:b/>
          <w:bCs/>
          <w:kern w:val="0"/>
          <w:sz w:val="24"/>
          <w:szCs w:val="24"/>
          <w:lang w:eastAsia="zh-CN"/>
        </w:rPr>
      </w:pPr>
      <w:r w:rsidRPr="001E15A8">
        <w:rPr>
          <w:bCs/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        </w:t>
      </w:r>
    </w:p>
    <w:p w14:paraId="573A6A7D" w14:textId="77777777" w:rsidR="001E15A8" w:rsidRPr="001E15A8" w:rsidRDefault="001E15A8" w:rsidP="001E15A8">
      <w:pPr>
        <w:widowControl/>
        <w:autoSpaceDE w:val="0"/>
        <w:autoSpaceDN/>
        <w:textAlignment w:val="auto"/>
        <w:rPr>
          <w:b/>
          <w:bCs/>
          <w:kern w:val="0"/>
          <w:sz w:val="24"/>
          <w:szCs w:val="24"/>
          <w:lang w:eastAsia="zh-CN"/>
        </w:rPr>
      </w:pPr>
      <w:r w:rsidRPr="001E15A8">
        <w:rPr>
          <w:bCs/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постановлением главы                                                                                                               </w:t>
      </w:r>
    </w:p>
    <w:p w14:paraId="7714318C" w14:textId="77777777" w:rsidR="001E15A8" w:rsidRPr="001E15A8" w:rsidRDefault="001E15A8" w:rsidP="001E15A8">
      <w:pPr>
        <w:widowControl/>
        <w:autoSpaceDE w:val="0"/>
        <w:autoSpaceDN/>
        <w:textAlignment w:val="auto"/>
        <w:rPr>
          <w:b/>
          <w:bCs/>
          <w:kern w:val="0"/>
          <w:sz w:val="24"/>
          <w:szCs w:val="24"/>
          <w:lang w:eastAsia="zh-CN"/>
        </w:rPr>
      </w:pPr>
      <w:r w:rsidRPr="001E15A8">
        <w:rPr>
          <w:bCs/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городского округа Котельники                                                                           </w:t>
      </w:r>
    </w:p>
    <w:p w14:paraId="5CBDB687" w14:textId="77777777" w:rsidR="001E15A8" w:rsidRPr="001E15A8" w:rsidRDefault="001E15A8" w:rsidP="001E15A8">
      <w:pPr>
        <w:widowControl/>
        <w:autoSpaceDE w:val="0"/>
        <w:autoSpaceDN/>
        <w:textAlignment w:val="auto"/>
        <w:rPr>
          <w:b/>
          <w:bCs/>
          <w:kern w:val="0"/>
          <w:sz w:val="24"/>
          <w:szCs w:val="24"/>
          <w:lang w:eastAsia="zh-CN"/>
        </w:rPr>
      </w:pPr>
      <w:r w:rsidRPr="001E15A8">
        <w:rPr>
          <w:bCs/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Московской области                                                                            </w:t>
      </w:r>
    </w:p>
    <w:p w14:paraId="75103DD2" w14:textId="77777777" w:rsidR="001E15A8" w:rsidRPr="001E15A8" w:rsidRDefault="001E15A8" w:rsidP="001E15A8">
      <w:pPr>
        <w:widowControl/>
        <w:autoSpaceDN/>
        <w:ind w:right="5"/>
        <w:textAlignment w:val="auto"/>
        <w:rPr>
          <w:kern w:val="0"/>
          <w:sz w:val="28"/>
          <w:szCs w:val="28"/>
          <w:lang w:eastAsia="zh-CN"/>
        </w:rPr>
      </w:pPr>
      <w:r w:rsidRPr="001E15A8">
        <w:rPr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от 28.03.2023 № 324-ПГ</w:t>
      </w:r>
    </w:p>
    <w:p w14:paraId="0B2086E5" w14:textId="77777777" w:rsidR="001E15A8" w:rsidRPr="001E15A8" w:rsidRDefault="001E15A8" w:rsidP="001E15A8">
      <w:pPr>
        <w:widowControl/>
        <w:autoSpaceDN/>
        <w:ind w:right="5"/>
        <w:textAlignment w:val="auto"/>
        <w:rPr>
          <w:kern w:val="0"/>
          <w:sz w:val="28"/>
          <w:szCs w:val="28"/>
          <w:lang w:eastAsia="zh-CN"/>
        </w:rPr>
      </w:pPr>
      <w:r w:rsidRPr="001E15A8">
        <w:rPr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(в редакции постановления главы</w:t>
      </w:r>
    </w:p>
    <w:p w14:paraId="79E3BE5A" w14:textId="77777777" w:rsidR="001E15A8" w:rsidRPr="001E15A8" w:rsidRDefault="001E15A8" w:rsidP="001E15A8">
      <w:pPr>
        <w:widowControl/>
        <w:autoSpaceDN/>
        <w:ind w:right="5"/>
        <w:textAlignment w:val="auto"/>
        <w:rPr>
          <w:kern w:val="0"/>
          <w:sz w:val="28"/>
          <w:szCs w:val="28"/>
          <w:lang w:eastAsia="zh-CN"/>
        </w:rPr>
      </w:pPr>
      <w:r w:rsidRPr="001E15A8">
        <w:rPr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городского округа Котельники</w:t>
      </w:r>
    </w:p>
    <w:p w14:paraId="310A879F" w14:textId="77777777" w:rsidR="001E15A8" w:rsidRPr="001E15A8" w:rsidRDefault="001E15A8" w:rsidP="001E15A8">
      <w:pPr>
        <w:widowControl/>
        <w:autoSpaceDN/>
        <w:ind w:right="5"/>
        <w:textAlignment w:val="auto"/>
        <w:rPr>
          <w:kern w:val="0"/>
          <w:sz w:val="28"/>
          <w:szCs w:val="28"/>
          <w:lang w:eastAsia="zh-CN"/>
        </w:rPr>
      </w:pPr>
      <w:r w:rsidRPr="001E15A8">
        <w:rPr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Московской области</w:t>
      </w:r>
    </w:p>
    <w:p w14:paraId="7C019B3A" w14:textId="77777777" w:rsidR="001E15A8" w:rsidRPr="001E15A8" w:rsidRDefault="001E15A8" w:rsidP="001E15A8">
      <w:pPr>
        <w:widowControl/>
        <w:autoSpaceDN/>
        <w:ind w:right="5"/>
        <w:textAlignment w:val="auto"/>
        <w:rPr>
          <w:kern w:val="0"/>
          <w:sz w:val="24"/>
          <w:szCs w:val="24"/>
          <w:lang w:eastAsia="zh-CN"/>
        </w:rPr>
      </w:pPr>
      <w:r w:rsidRPr="001E15A8">
        <w:rPr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от 20.03.2024 № 252-ПГ)</w:t>
      </w:r>
    </w:p>
    <w:p w14:paraId="64ACF050" w14:textId="77777777" w:rsidR="001E15A8" w:rsidRPr="001E15A8" w:rsidRDefault="001E15A8" w:rsidP="001E15A8">
      <w:pPr>
        <w:widowControl/>
        <w:autoSpaceDN/>
        <w:ind w:right="5"/>
        <w:textAlignment w:val="auto"/>
        <w:rPr>
          <w:kern w:val="0"/>
          <w:sz w:val="28"/>
          <w:szCs w:val="28"/>
          <w:lang w:eastAsia="zh-CN"/>
        </w:rPr>
      </w:pPr>
    </w:p>
    <w:tbl>
      <w:tblPr>
        <w:tblW w:w="11829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8"/>
      </w:tblGrid>
      <w:tr w:rsidR="001E15A8" w:rsidRPr="001E15A8" w14:paraId="637B8158" w14:textId="77777777" w:rsidTr="001D77AE">
        <w:tc>
          <w:tcPr>
            <w:tcW w:w="2957" w:type="dxa"/>
            <w:shd w:val="clear" w:color="auto" w:fill="auto"/>
          </w:tcPr>
          <w:p w14:paraId="598C0ACC" w14:textId="77777777" w:rsidR="001E15A8" w:rsidRPr="001E15A8" w:rsidRDefault="001E15A8" w:rsidP="001E15A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57" w:type="dxa"/>
            <w:shd w:val="clear" w:color="auto" w:fill="auto"/>
          </w:tcPr>
          <w:p w14:paraId="6C8716DD" w14:textId="77777777" w:rsidR="001E15A8" w:rsidRPr="001E15A8" w:rsidRDefault="001E15A8" w:rsidP="001E15A8">
            <w:pPr>
              <w:widowControl/>
              <w:autoSpaceDN/>
              <w:snapToGrid w:val="0"/>
              <w:ind w:right="5"/>
              <w:textAlignment w:val="auto"/>
              <w:rPr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57" w:type="dxa"/>
            <w:shd w:val="clear" w:color="auto" w:fill="auto"/>
          </w:tcPr>
          <w:p w14:paraId="15850590" w14:textId="77777777" w:rsidR="001E15A8" w:rsidRPr="001E15A8" w:rsidRDefault="001E15A8" w:rsidP="001E15A8">
            <w:pPr>
              <w:widowControl/>
              <w:autoSpaceDN/>
              <w:snapToGrid w:val="0"/>
              <w:ind w:right="5"/>
              <w:textAlignment w:val="auto"/>
              <w:rPr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58" w:type="dxa"/>
            <w:shd w:val="clear" w:color="auto" w:fill="auto"/>
          </w:tcPr>
          <w:p w14:paraId="2B3320BB" w14:textId="77777777" w:rsidR="001E15A8" w:rsidRPr="001E15A8" w:rsidRDefault="001E15A8" w:rsidP="001E15A8">
            <w:pPr>
              <w:widowControl/>
              <w:autoSpaceDN/>
              <w:snapToGrid w:val="0"/>
              <w:ind w:right="5"/>
              <w:textAlignment w:val="auto"/>
              <w:rPr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141DFDE4" w14:textId="77777777" w:rsidR="001E15A8" w:rsidRPr="001E15A8" w:rsidRDefault="001E15A8" w:rsidP="001E15A8">
      <w:pPr>
        <w:widowControl/>
        <w:autoSpaceDN/>
        <w:ind w:right="5"/>
        <w:jc w:val="center"/>
        <w:textAlignment w:val="auto"/>
        <w:rPr>
          <w:kern w:val="0"/>
          <w:sz w:val="28"/>
          <w:szCs w:val="28"/>
          <w:lang w:eastAsia="zh-CN"/>
        </w:rPr>
      </w:pPr>
      <w:r w:rsidRPr="001E15A8">
        <w:rPr>
          <w:bCs/>
          <w:kern w:val="0"/>
          <w:sz w:val="28"/>
          <w:szCs w:val="28"/>
          <w:lang w:eastAsia="zh-CN"/>
        </w:rPr>
        <w:t>Перечень</w:t>
      </w:r>
    </w:p>
    <w:p w14:paraId="5DA1BD0A" w14:textId="77777777" w:rsidR="001E15A8" w:rsidRPr="001E15A8" w:rsidRDefault="001E15A8" w:rsidP="001E15A8">
      <w:pPr>
        <w:autoSpaceDE w:val="0"/>
        <w:autoSpaceDN/>
        <w:jc w:val="center"/>
        <w:textAlignment w:val="auto"/>
        <w:rPr>
          <w:bCs/>
          <w:kern w:val="0"/>
          <w:sz w:val="28"/>
          <w:szCs w:val="28"/>
          <w:lang w:eastAsia="zh-CN"/>
        </w:rPr>
      </w:pPr>
      <w:r w:rsidRPr="001E15A8">
        <w:rPr>
          <w:bCs/>
          <w:kern w:val="0"/>
          <w:sz w:val="28"/>
          <w:szCs w:val="28"/>
          <w:lang w:eastAsia="zh-CN"/>
        </w:rPr>
        <w:t xml:space="preserve">размещения сезонных (летних) кафе при стационарных </w:t>
      </w:r>
    </w:p>
    <w:p w14:paraId="20DDFEBA" w14:textId="77777777" w:rsidR="001E15A8" w:rsidRPr="001E15A8" w:rsidRDefault="001E15A8" w:rsidP="001E15A8">
      <w:pPr>
        <w:autoSpaceDE w:val="0"/>
        <w:autoSpaceDN/>
        <w:jc w:val="center"/>
        <w:textAlignment w:val="auto"/>
        <w:rPr>
          <w:kern w:val="0"/>
          <w:sz w:val="28"/>
          <w:szCs w:val="28"/>
          <w:lang w:eastAsia="zh-CN"/>
        </w:rPr>
      </w:pPr>
      <w:r w:rsidRPr="001E15A8">
        <w:rPr>
          <w:bCs/>
          <w:kern w:val="0"/>
          <w:sz w:val="28"/>
          <w:szCs w:val="28"/>
          <w:lang w:eastAsia="zh-CN"/>
        </w:rPr>
        <w:t>предприятиях общественного питания на территории городского округа Котельники Московской области.</w:t>
      </w:r>
    </w:p>
    <w:p w14:paraId="7F81F417" w14:textId="77777777" w:rsidR="001E15A8" w:rsidRPr="001E15A8" w:rsidRDefault="001E15A8" w:rsidP="001E15A8">
      <w:pPr>
        <w:autoSpaceDE w:val="0"/>
        <w:autoSpaceDN/>
        <w:jc w:val="center"/>
        <w:textAlignment w:val="auto"/>
        <w:rPr>
          <w:b/>
          <w:bCs/>
          <w:kern w:val="0"/>
          <w:sz w:val="24"/>
          <w:szCs w:val="24"/>
          <w:lang w:eastAsia="zh-CN"/>
        </w:rPr>
      </w:pPr>
    </w:p>
    <w:p w14:paraId="377E2458" w14:textId="77777777" w:rsidR="001E15A8" w:rsidRPr="001E15A8" w:rsidRDefault="001E15A8" w:rsidP="001E15A8">
      <w:pPr>
        <w:autoSpaceDE w:val="0"/>
        <w:autoSpaceDN/>
        <w:jc w:val="both"/>
        <w:textAlignment w:val="auto"/>
        <w:rPr>
          <w:b/>
          <w:bCs/>
          <w:kern w:val="0"/>
          <w:sz w:val="24"/>
          <w:szCs w:val="24"/>
          <w:lang w:eastAsia="zh-C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509"/>
        <w:gridCol w:w="1275"/>
        <w:gridCol w:w="1276"/>
        <w:gridCol w:w="1418"/>
        <w:gridCol w:w="1134"/>
        <w:gridCol w:w="1842"/>
        <w:gridCol w:w="2127"/>
        <w:gridCol w:w="1984"/>
        <w:gridCol w:w="1985"/>
      </w:tblGrid>
      <w:tr w:rsidR="001E15A8" w:rsidRPr="001E15A8" w14:paraId="70B8598C" w14:textId="77777777" w:rsidTr="001D77AE">
        <w:trPr>
          <w:trHeight w:val="1279"/>
        </w:trPr>
        <w:tc>
          <w:tcPr>
            <w:tcW w:w="613" w:type="dxa"/>
            <w:shd w:val="clear" w:color="auto" w:fill="auto"/>
          </w:tcPr>
          <w:p w14:paraId="7D4525E6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N  </w:t>
            </w:r>
          </w:p>
          <w:p w14:paraId="60CBD1E7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п/п</w:t>
            </w:r>
          </w:p>
        </w:tc>
        <w:tc>
          <w:tcPr>
            <w:tcW w:w="1509" w:type="dxa"/>
            <w:shd w:val="clear" w:color="auto" w:fill="auto"/>
          </w:tcPr>
          <w:p w14:paraId="064073BF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Адрес стационарного предприятия общественного питания, при котором планируется размещение сезонного (летнего) кафе</w:t>
            </w:r>
          </w:p>
        </w:tc>
        <w:tc>
          <w:tcPr>
            <w:tcW w:w="1275" w:type="dxa"/>
            <w:shd w:val="clear" w:color="auto" w:fill="auto"/>
          </w:tcPr>
          <w:p w14:paraId="71A51E48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Тип сезонного (летнего) кафе                         </w:t>
            </w:r>
            <w:proofErr w:type="gramStart"/>
            <w:r w:rsidRPr="001E15A8">
              <w:rPr>
                <w:kern w:val="0"/>
                <w:lang w:eastAsia="zh-CN"/>
              </w:rPr>
              <w:t xml:space="preserve">   (</w:t>
            </w:r>
            <w:proofErr w:type="gramEnd"/>
            <w:r w:rsidRPr="001E15A8">
              <w:rPr>
                <w:kern w:val="0"/>
                <w:lang w:eastAsia="zh-CN"/>
              </w:rPr>
              <w:t xml:space="preserve"> один или несколько )</w:t>
            </w:r>
          </w:p>
        </w:tc>
        <w:tc>
          <w:tcPr>
            <w:tcW w:w="1276" w:type="dxa"/>
            <w:shd w:val="clear" w:color="auto" w:fill="auto"/>
          </w:tcPr>
          <w:p w14:paraId="66879D53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Период размещения сезонного (летнего) кафе</w:t>
            </w:r>
          </w:p>
        </w:tc>
        <w:tc>
          <w:tcPr>
            <w:tcW w:w="1418" w:type="dxa"/>
            <w:shd w:val="clear" w:color="auto" w:fill="auto"/>
          </w:tcPr>
          <w:p w14:paraId="7BAB6C04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Планируемое расчетное количество мест для посетителей сезонного (летнего) кафе</w:t>
            </w:r>
          </w:p>
          <w:p w14:paraId="7A5BC0BF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CFE63C9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Площадь сезонного (летнего) кафе       </w:t>
            </w:r>
          </w:p>
        </w:tc>
        <w:tc>
          <w:tcPr>
            <w:tcW w:w="1842" w:type="dxa"/>
            <w:shd w:val="clear" w:color="auto" w:fill="auto"/>
          </w:tcPr>
          <w:p w14:paraId="3646EE5C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Основные характеристики конструкций и элементов оборудования сезонного          </w:t>
            </w:r>
            <w:proofErr w:type="gramStart"/>
            <w:r w:rsidRPr="001E15A8">
              <w:rPr>
                <w:kern w:val="0"/>
                <w:lang w:eastAsia="zh-CN"/>
              </w:rPr>
              <w:t xml:space="preserve">   (</w:t>
            </w:r>
            <w:proofErr w:type="gramEnd"/>
            <w:r w:rsidRPr="001E15A8">
              <w:rPr>
                <w:kern w:val="0"/>
                <w:lang w:eastAsia="zh-CN"/>
              </w:rPr>
              <w:t xml:space="preserve">летнего) кафе,   </w:t>
            </w:r>
          </w:p>
        </w:tc>
        <w:tc>
          <w:tcPr>
            <w:tcW w:w="2127" w:type="dxa"/>
            <w:shd w:val="clear" w:color="auto" w:fill="auto"/>
          </w:tcPr>
          <w:p w14:paraId="5A331F2E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Кадастровый номер земельного участка в случае, если место размещения сезонного </w:t>
            </w:r>
          </w:p>
          <w:p w14:paraId="764006CB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(летнего) кафе планируется на земельном участке, находящемся в муниципальной собственности   </w:t>
            </w:r>
          </w:p>
        </w:tc>
        <w:tc>
          <w:tcPr>
            <w:tcW w:w="1984" w:type="dxa"/>
          </w:tcPr>
          <w:p w14:paraId="115186D8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Кадастровый номер квартала в случае, если место размещения сезонного (летнего) кафе планируется на </w:t>
            </w:r>
            <w:r w:rsidRPr="001E15A8">
              <w:rPr>
                <w:kern w:val="0"/>
              </w:rPr>
              <w:t>земельном участке (землях),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14:paraId="7FAED1EC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Кадастровый номер объекта недвижимости, в котором расположено стационарное предприятие общественного питания, при котором планируется размещение сезонного (летнего) кафе</w:t>
            </w:r>
          </w:p>
        </w:tc>
      </w:tr>
      <w:tr w:rsidR="001E15A8" w:rsidRPr="001E15A8" w14:paraId="40533A1D" w14:textId="77777777" w:rsidTr="001D77AE">
        <w:trPr>
          <w:trHeight w:val="325"/>
        </w:trPr>
        <w:tc>
          <w:tcPr>
            <w:tcW w:w="613" w:type="dxa"/>
            <w:shd w:val="clear" w:color="auto" w:fill="auto"/>
          </w:tcPr>
          <w:p w14:paraId="6B5031CA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jc w:val="center"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14:paraId="7E92FBCE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jc w:val="center"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7D2FD8D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        3         </w:t>
            </w:r>
          </w:p>
        </w:tc>
        <w:tc>
          <w:tcPr>
            <w:tcW w:w="1276" w:type="dxa"/>
            <w:shd w:val="clear" w:color="auto" w:fill="auto"/>
          </w:tcPr>
          <w:p w14:paraId="245603D5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       4       </w:t>
            </w:r>
          </w:p>
        </w:tc>
        <w:tc>
          <w:tcPr>
            <w:tcW w:w="1418" w:type="dxa"/>
            <w:shd w:val="clear" w:color="auto" w:fill="auto"/>
          </w:tcPr>
          <w:p w14:paraId="12DDD4A7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       5       </w:t>
            </w:r>
          </w:p>
        </w:tc>
        <w:tc>
          <w:tcPr>
            <w:tcW w:w="1134" w:type="dxa"/>
            <w:shd w:val="clear" w:color="auto" w:fill="auto"/>
          </w:tcPr>
          <w:p w14:paraId="6333CF13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       6    </w:t>
            </w:r>
          </w:p>
        </w:tc>
        <w:tc>
          <w:tcPr>
            <w:tcW w:w="1842" w:type="dxa"/>
            <w:shd w:val="clear" w:color="auto" w:fill="auto"/>
          </w:tcPr>
          <w:p w14:paraId="559C05E2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        7         </w:t>
            </w:r>
          </w:p>
        </w:tc>
        <w:tc>
          <w:tcPr>
            <w:tcW w:w="2127" w:type="dxa"/>
            <w:shd w:val="clear" w:color="auto" w:fill="auto"/>
          </w:tcPr>
          <w:p w14:paraId="5D9AA437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jc w:val="center"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8</w:t>
            </w:r>
          </w:p>
        </w:tc>
        <w:tc>
          <w:tcPr>
            <w:tcW w:w="1984" w:type="dxa"/>
          </w:tcPr>
          <w:p w14:paraId="109AA827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jc w:val="center"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9</w:t>
            </w:r>
          </w:p>
        </w:tc>
        <w:tc>
          <w:tcPr>
            <w:tcW w:w="1985" w:type="dxa"/>
          </w:tcPr>
          <w:p w14:paraId="18318F4D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jc w:val="center"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10</w:t>
            </w:r>
          </w:p>
        </w:tc>
      </w:tr>
      <w:tr w:rsidR="001E15A8" w:rsidRPr="001E15A8" w14:paraId="12AE66E7" w14:textId="77777777" w:rsidTr="001D77AE">
        <w:trPr>
          <w:trHeight w:val="1408"/>
        </w:trPr>
        <w:tc>
          <w:tcPr>
            <w:tcW w:w="613" w:type="dxa"/>
            <w:shd w:val="clear" w:color="auto" w:fill="auto"/>
          </w:tcPr>
          <w:p w14:paraId="53E94CC4" w14:textId="77777777" w:rsidR="001E15A8" w:rsidRPr="001E15A8" w:rsidRDefault="001E15A8" w:rsidP="001E15A8">
            <w:pPr>
              <w:widowControl/>
              <w:numPr>
                <w:ilvl w:val="0"/>
                <w:numId w:val="1"/>
              </w:numPr>
              <w:autoSpaceDN/>
              <w:snapToGrid w:val="0"/>
              <w:textAlignment w:val="auto"/>
              <w:rPr>
                <w:kern w:val="0"/>
                <w:lang w:eastAsia="zh-CN"/>
              </w:rPr>
            </w:pPr>
          </w:p>
        </w:tc>
        <w:tc>
          <w:tcPr>
            <w:tcW w:w="1509" w:type="dxa"/>
            <w:shd w:val="clear" w:color="auto" w:fill="auto"/>
          </w:tcPr>
          <w:p w14:paraId="3832DA10" w14:textId="77777777" w:rsidR="001E15A8" w:rsidRPr="001E15A8" w:rsidRDefault="001E15A8" w:rsidP="001E15A8">
            <w:pPr>
              <w:widowControl/>
              <w:tabs>
                <w:tab w:val="left" w:pos="1680"/>
              </w:tabs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Московская область, город Котельники, </w:t>
            </w:r>
            <w:proofErr w:type="spellStart"/>
            <w:r w:rsidRPr="001E15A8">
              <w:rPr>
                <w:kern w:val="0"/>
                <w:lang w:eastAsia="zh-CN"/>
              </w:rPr>
              <w:t>мкр</w:t>
            </w:r>
            <w:proofErr w:type="spellEnd"/>
            <w:r w:rsidRPr="001E15A8">
              <w:rPr>
                <w:kern w:val="0"/>
                <w:lang w:eastAsia="zh-CN"/>
              </w:rPr>
              <w:t xml:space="preserve">., </w:t>
            </w:r>
            <w:proofErr w:type="gramStart"/>
            <w:r w:rsidRPr="001E15A8">
              <w:rPr>
                <w:kern w:val="0"/>
                <w:lang w:eastAsia="zh-CN"/>
              </w:rPr>
              <w:t>Ковровый,  дом</w:t>
            </w:r>
            <w:proofErr w:type="gramEnd"/>
            <w:r w:rsidRPr="001E15A8">
              <w:rPr>
                <w:kern w:val="0"/>
                <w:lang w:eastAsia="zh-CN"/>
              </w:rPr>
              <w:t xml:space="preserve"> 6</w:t>
            </w:r>
          </w:p>
        </w:tc>
        <w:tc>
          <w:tcPr>
            <w:tcW w:w="1275" w:type="dxa"/>
            <w:shd w:val="clear" w:color="auto" w:fill="auto"/>
          </w:tcPr>
          <w:p w14:paraId="11E47002" w14:textId="77777777" w:rsidR="001E15A8" w:rsidRPr="001E15A8" w:rsidRDefault="001E15A8" w:rsidP="001E15A8">
            <w:pPr>
              <w:widowControl/>
              <w:tabs>
                <w:tab w:val="left" w:pos="1680"/>
              </w:tabs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Веранда</w:t>
            </w:r>
          </w:p>
        </w:tc>
        <w:tc>
          <w:tcPr>
            <w:tcW w:w="1276" w:type="dxa"/>
            <w:shd w:val="clear" w:color="auto" w:fill="auto"/>
          </w:tcPr>
          <w:p w14:paraId="03A9A830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от 01.04.2024г. до 31.10.2024г.</w:t>
            </w:r>
          </w:p>
        </w:tc>
        <w:tc>
          <w:tcPr>
            <w:tcW w:w="1418" w:type="dxa"/>
            <w:shd w:val="clear" w:color="auto" w:fill="auto"/>
          </w:tcPr>
          <w:p w14:paraId="1EA5FA67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60840766" w14:textId="77777777" w:rsidR="001E15A8" w:rsidRPr="001E15A8" w:rsidRDefault="001E15A8" w:rsidP="001E15A8">
            <w:pPr>
              <w:widowControl/>
              <w:autoSpaceDN/>
              <w:jc w:val="center"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80 </w:t>
            </w:r>
            <w:proofErr w:type="spellStart"/>
            <w:proofErr w:type="gramStart"/>
            <w:r w:rsidRPr="001E15A8">
              <w:rPr>
                <w:kern w:val="0"/>
                <w:lang w:eastAsia="zh-CN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14:paraId="441CC6EB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jc w:val="center"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Сборно-разборная конструкция навеса, деревянный настил, столики, стулья и зонты</w:t>
            </w:r>
          </w:p>
        </w:tc>
        <w:tc>
          <w:tcPr>
            <w:tcW w:w="2127" w:type="dxa"/>
            <w:shd w:val="clear" w:color="auto" w:fill="auto"/>
          </w:tcPr>
          <w:p w14:paraId="1F0810AC" w14:textId="77777777" w:rsidR="001E15A8" w:rsidRPr="001E15A8" w:rsidRDefault="001E15A8" w:rsidP="001E15A8">
            <w:pPr>
              <w:widowControl/>
              <w:autoSpaceDN/>
              <w:textAlignment w:val="auto"/>
              <w:rPr>
                <w:kern w:val="0"/>
                <w:sz w:val="22"/>
                <w:szCs w:val="22"/>
                <w:lang w:val="en-US" w:eastAsia="zh-CN"/>
              </w:rPr>
            </w:pPr>
            <w:r w:rsidRPr="001E15A8">
              <w:rPr>
                <w:kern w:val="0"/>
                <w:sz w:val="22"/>
                <w:szCs w:val="22"/>
                <w:lang w:eastAsia="zh-CN"/>
              </w:rPr>
              <w:t>Отсутствует</w:t>
            </w:r>
          </w:p>
        </w:tc>
        <w:tc>
          <w:tcPr>
            <w:tcW w:w="1984" w:type="dxa"/>
          </w:tcPr>
          <w:p w14:paraId="13744E29" w14:textId="77777777" w:rsidR="001E15A8" w:rsidRPr="001E15A8" w:rsidRDefault="001E15A8" w:rsidP="001E15A8">
            <w:pPr>
              <w:widowControl/>
              <w:autoSpaceDN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1E15A8">
              <w:rPr>
                <w:kern w:val="0"/>
                <w:sz w:val="22"/>
                <w:szCs w:val="22"/>
                <w:lang w:eastAsia="zh-CN"/>
              </w:rPr>
              <w:t>50:22:0050203</w:t>
            </w:r>
          </w:p>
        </w:tc>
        <w:tc>
          <w:tcPr>
            <w:tcW w:w="1985" w:type="dxa"/>
          </w:tcPr>
          <w:p w14:paraId="6FE72CCB" w14:textId="77777777" w:rsidR="001E15A8" w:rsidRPr="001E15A8" w:rsidRDefault="001E15A8" w:rsidP="001E15A8">
            <w:pPr>
              <w:widowControl/>
              <w:autoSpaceDN/>
              <w:textAlignment w:val="auto"/>
              <w:rPr>
                <w:kern w:val="0"/>
                <w:sz w:val="22"/>
                <w:szCs w:val="22"/>
                <w:lang w:val="en-US" w:eastAsia="zh-CN"/>
              </w:rPr>
            </w:pPr>
            <w:r w:rsidRPr="001E15A8">
              <w:rPr>
                <w:kern w:val="0"/>
                <w:sz w:val="22"/>
                <w:szCs w:val="22"/>
                <w:lang w:eastAsia="zh-CN"/>
              </w:rPr>
              <w:t>50:22:0050203:340</w:t>
            </w:r>
          </w:p>
        </w:tc>
      </w:tr>
      <w:tr w:rsidR="001E15A8" w:rsidRPr="001E15A8" w14:paraId="24AD2F3E" w14:textId="77777777" w:rsidTr="001D77AE">
        <w:trPr>
          <w:trHeight w:val="1519"/>
        </w:trPr>
        <w:tc>
          <w:tcPr>
            <w:tcW w:w="613" w:type="dxa"/>
            <w:shd w:val="clear" w:color="auto" w:fill="auto"/>
          </w:tcPr>
          <w:p w14:paraId="47AE68D6" w14:textId="77777777" w:rsidR="001E15A8" w:rsidRPr="001E15A8" w:rsidRDefault="001E15A8" w:rsidP="001E15A8">
            <w:pPr>
              <w:widowControl/>
              <w:numPr>
                <w:ilvl w:val="0"/>
                <w:numId w:val="1"/>
              </w:numPr>
              <w:autoSpaceDN/>
              <w:snapToGrid w:val="0"/>
              <w:textAlignment w:val="auto"/>
              <w:rPr>
                <w:kern w:val="0"/>
                <w:lang w:eastAsia="zh-CN"/>
              </w:rPr>
            </w:pPr>
          </w:p>
        </w:tc>
        <w:tc>
          <w:tcPr>
            <w:tcW w:w="1509" w:type="dxa"/>
            <w:shd w:val="clear" w:color="auto" w:fill="auto"/>
          </w:tcPr>
          <w:p w14:paraId="08F8A712" w14:textId="77777777" w:rsidR="001E15A8" w:rsidRPr="001E15A8" w:rsidRDefault="001E15A8" w:rsidP="001E15A8">
            <w:pPr>
              <w:widowControl/>
              <w:tabs>
                <w:tab w:val="left" w:pos="1680"/>
              </w:tabs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Московская область, город Котельники, </w:t>
            </w:r>
            <w:proofErr w:type="spellStart"/>
            <w:r w:rsidRPr="001E15A8">
              <w:rPr>
                <w:kern w:val="0"/>
                <w:lang w:eastAsia="zh-CN"/>
              </w:rPr>
              <w:t>Угрешский</w:t>
            </w:r>
            <w:proofErr w:type="spellEnd"/>
            <w:r w:rsidRPr="001E15A8">
              <w:rPr>
                <w:kern w:val="0"/>
                <w:lang w:eastAsia="zh-CN"/>
              </w:rPr>
              <w:t xml:space="preserve"> проезд, стр. 2</w:t>
            </w:r>
          </w:p>
        </w:tc>
        <w:tc>
          <w:tcPr>
            <w:tcW w:w="1275" w:type="dxa"/>
            <w:shd w:val="clear" w:color="auto" w:fill="auto"/>
          </w:tcPr>
          <w:p w14:paraId="462E2266" w14:textId="77777777" w:rsidR="001E15A8" w:rsidRPr="001E15A8" w:rsidRDefault="001E15A8" w:rsidP="001E15A8">
            <w:pPr>
              <w:widowControl/>
              <w:tabs>
                <w:tab w:val="left" w:pos="1680"/>
              </w:tabs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Веранда</w:t>
            </w:r>
          </w:p>
        </w:tc>
        <w:tc>
          <w:tcPr>
            <w:tcW w:w="1276" w:type="dxa"/>
            <w:shd w:val="clear" w:color="auto" w:fill="auto"/>
          </w:tcPr>
          <w:p w14:paraId="72EA7A1E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от</w:t>
            </w:r>
          </w:p>
          <w:p w14:paraId="285BD3A6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01.04.2024г.</w:t>
            </w:r>
          </w:p>
          <w:p w14:paraId="65D35FCB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до </w:t>
            </w:r>
          </w:p>
          <w:p w14:paraId="790EDC70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31.10.2024г.</w:t>
            </w:r>
          </w:p>
        </w:tc>
        <w:tc>
          <w:tcPr>
            <w:tcW w:w="1418" w:type="dxa"/>
            <w:shd w:val="clear" w:color="auto" w:fill="auto"/>
          </w:tcPr>
          <w:p w14:paraId="4A2BB1E4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95465C0" w14:textId="77777777" w:rsidR="001E15A8" w:rsidRPr="001E15A8" w:rsidRDefault="001E15A8" w:rsidP="001E15A8">
            <w:pPr>
              <w:widowControl/>
              <w:autoSpaceDN/>
              <w:jc w:val="center"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 xml:space="preserve">5 </w:t>
            </w:r>
            <w:proofErr w:type="spellStart"/>
            <w:proofErr w:type="gramStart"/>
            <w:r w:rsidRPr="001E15A8">
              <w:rPr>
                <w:kern w:val="0"/>
                <w:lang w:eastAsia="zh-CN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14:paraId="05D03C23" w14:textId="77777777" w:rsidR="001E15A8" w:rsidRPr="001E15A8" w:rsidRDefault="001E15A8" w:rsidP="001E15A8">
            <w:pPr>
              <w:tabs>
                <w:tab w:val="left" w:pos="1680"/>
              </w:tabs>
              <w:autoSpaceDE w:val="0"/>
              <w:autoSpaceDN/>
              <w:jc w:val="center"/>
              <w:textAlignment w:val="auto"/>
              <w:rPr>
                <w:kern w:val="0"/>
                <w:lang w:eastAsia="zh-CN"/>
              </w:rPr>
            </w:pPr>
            <w:r w:rsidRPr="001E15A8">
              <w:rPr>
                <w:kern w:val="0"/>
                <w:lang w:eastAsia="zh-CN"/>
              </w:rPr>
              <w:t>Деревянный настил, столики, стулья и зонты</w:t>
            </w:r>
          </w:p>
        </w:tc>
        <w:tc>
          <w:tcPr>
            <w:tcW w:w="2127" w:type="dxa"/>
            <w:shd w:val="clear" w:color="auto" w:fill="auto"/>
          </w:tcPr>
          <w:p w14:paraId="209FC5D6" w14:textId="77777777" w:rsidR="001E15A8" w:rsidRPr="001E15A8" w:rsidRDefault="001E15A8" w:rsidP="001E15A8">
            <w:pPr>
              <w:widowControl/>
              <w:autoSpaceDN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1E15A8">
              <w:rPr>
                <w:kern w:val="0"/>
                <w:sz w:val="22"/>
                <w:szCs w:val="22"/>
                <w:lang w:eastAsia="zh-CN"/>
              </w:rPr>
              <w:t>Отсутствует</w:t>
            </w:r>
          </w:p>
        </w:tc>
        <w:tc>
          <w:tcPr>
            <w:tcW w:w="1984" w:type="dxa"/>
          </w:tcPr>
          <w:p w14:paraId="2C756248" w14:textId="77777777" w:rsidR="001E15A8" w:rsidRPr="001E15A8" w:rsidRDefault="001E15A8" w:rsidP="001E15A8">
            <w:pPr>
              <w:widowControl/>
              <w:autoSpaceDN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1E15A8">
              <w:rPr>
                <w:kern w:val="0"/>
                <w:sz w:val="22"/>
                <w:szCs w:val="22"/>
                <w:lang w:eastAsia="zh-CN"/>
              </w:rPr>
              <w:t>50:22:0050203</w:t>
            </w:r>
          </w:p>
        </w:tc>
        <w:tc>
          <w:tcPr>
            <w:tcW w:w="1985" w:type="dxa"/>
          </w:tcPr>
          <w:p w14:paraId="2E483F32" w14:textId="77777777" w:rsidR="001E15A8" w:rsidRPr="001E15A8" w:rsidRDefault="001E15A8" w:rsidP="001E15A8">
            <w:pPr>
              <w:widowControl/>
              <w:autoSpaceDN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1E15A8">
              <w:rPr>
                <w:kern w:val="0"/>
                <w:sz w:val="22"/>
                <w:szCs w:val="22"/>
                <w:lang w:eastAsia="zh-CN"/>
              </w:rPr>
              <w:t>50:22:0050203:982</w:t>
            </w:r>
          </w:p>
        </w:tc>
      </w:tr>
    </w:tbl>
    <w:p w14:paraId="22FA1B57" w14:textId="77777777" w:rsidR="001E15A8" w:rsidRPr="001E15A8" w:rsidRDefault="001E15A8" w:rsidP="001E15A8">
      <w:pPr>
        <w:widowControl/>
        <w:tabs>
          <w:tab w:val="left" w:pos="1680"/>
        </w:tabs>
        <w:autoSpaceDN/>
        <w:textAlignment w:val="auto"/>
        <w:rPr>
          <w:kern w:val="0"/>
          <w:sz w:val="16"/>
          <w:szCs w:val="16"/>
          <w:lang w:eastAsia="zh-CN"/>
        </w:rPr>
      </w:pPr>
    </w:p>
    <w:p w14:paraId="6FF7ACD3" w14:textId="77777777" w:rsidR="001E15A8" w:rsidRPr="001E15A8" w:rsidRDefault="001E15A8" w:rsidP="001E15A8">
      <w:pPr>
        <w:widowControl/>
        <w:autoSpaceDN/>
        <w:textAlignment w:val="auto"/>
        <w:rPr>
          <w:kern w:val="0"/>
          <w:sz w:val="24"/>
          <w:szCs w:val="24"/>
          <w:lang w:eastAsia="zh-CN"/>
        </w:rPr>
      </w:pPr>
    </w:p>
    <w:p w14:paraId="0BADFACA" w14:textId="77777777" w:rsidR="001E15A8" w:rsidRPr="001E15A8" w:rsidRDefault="001E15A8" w:rsidP="001E15A8">
      <w:pPr>
        <w:widowControl/>
        <w:autoSpaceDN/>
        <w:textAlignment w:val="auto"/>
        <w:rPr>
          <w:kern w:val="0"/>
          <w:sz w:val="24"/>
          <w:szCs w:val="24"/>
          <w:lang w:eastAsia="zh-CN"/>
        </w:rPr>
      </w:pPr>
    </w:p>
    <w:p w14:paraId="0F769475" w14:textId="77777777" w:rsidR="001E15A8" w:rsidRDefault="001E15A8"/>
    <w:sectPr w:rsidR="001E15A8" w:rsidSect="00413A77">
      <w:pgSz w:w="16838" w:h="11906" w:orient="landscape"/>
      <w:pgMar w:top="1134" w:right="1134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09ED" w14:textId="77777777" w:rsidR="00413A77" w:rsidRDefault="00413A77">
      <w:r>
        <w:separator/>
      </w:r>
    </w:p>
  </w:endnote>
  <w:endnote w:type="continuationSeparator" w:id="0">
    <w:p w14:paraId="4690DBC4" w14:textId="77777777" w:rsidR="00413A77" w:rsidRDefault="0041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4BB3" w14:textId="77777777" w:rsidR="00413A77" w:rsidRDefault="00413A77">
      <w:r>
        <w:separator/>
      </w:r>
    </w:p>
  </w:footnote>
  <w:footnote w:type="continuationSeparator" w:id="0">
    <w:p w14:paraId="77FB1C1D" w14:textId="77777777" w:rsidR="00413A77" w:rsidRDefault="0041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AF76" w14:textId="6675643D" w:rsidR="00655738" w:rsidRDefault="00655738" w:rsidP="00655738">
    <w:pPr>
      <w:pStyle w:val="a3"/>
      <w:jc w:val="center"/>
    </w:pPr>
  </w:p>
  <w:p w14:paraId="0AE89CFD" w14:textId="77777777" w:rsidR="00655738" w:rsidRDefault="006557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CB52" w14:textId="77777777" w:rsidR="001E1338" w:rsidRDefault="001E1338" w:rsidP="00C83B01">
    <w:pPr>
      <w:pStyle w:val="a3"/>
      <w:framePr w:wrap="around" w:vAnchor="text" w:hAnchor="margin" w:xAlign="center" w:y="1"/>
      <w:rPr>
        <w:rStyle w:val="a5"/>
      </w:rPr>
    </w:pPr>
  </w:p>
  <w:p w14:paraId="7C9D0C36" w14:textId="77777777" w:rsidR="001E1338" w:rsidRDefault="001E13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93169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66"/>
    <w:rsid w:val="001E1338"/>
    <w:rsid w:val="001E15A8"/>
    <w:rsid w:val="002A1202"/>
    <w:rsid w:val="003728E3"/>
    <w:rsid w:val="004002F4"/>
    <w:rsid w:val="00413A77"/>
    <w:rsid w:val="00655738"/>
    <w:rsid w:val="00732673"/>
    <w:rsid w:val="00754AB4"/>
    <w:rsid w:val="00814073"/>
    <w:rsid w:val="00995D6D"/>
    <w:rsid w:val="00AC6466"/>
    <w:rsid w:val="00B86F65"/>
    <w:rsid w:val="00C806F2"/>
    <w:rsid w:val="00CB2ED2"/>
    <w:rsid w:val="00D652EE"/>
    <w:rsid w:val="00E1228D"/>
    <w:rsid w:val="00F568B2"/>
    <w:rsid w:val="00F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DE685"/>
  <w15:chartTrackingRefBased/>
  <w15:docId w15:val="{ADB8B7C1-EEC3-4130-A5B4-17115592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4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64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paragraph" w:styleId="a3">
    <w:name w:val="header"/>
    <w:basedOn w:val="Standard"/>
    <w:link w:val="a4"/>
    <w:uiPriority w:val="99"/>
    <w:rsid w:val="00AC6466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6466"/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AC6466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  <w14:ligatures w14:val="none"/>
    </w:rPr>
  </w:style>
  <w:style w:type="character" w:styleId="a5">
    <w:name w:val="page number"/>
    <w:rsid w:val="00AC6466"/>
    <w:rPr>
      <w:rFonts w:cs="Times New Roman"/>
    </w:rPr>
  </w:style>
  <w:style w:type="character" w:customStyle="1" w:styleId="a6">
    <w:name w:val="Основной текст Знак"/>
    <w:link w:val="a7"/>
    <w:rsid w:val="00AC6466"/>
    <w:rPr>
      <w:rFonts w:cs="Times New Roman"/>
      <w:sz w:val="24"/>
    </w:rPr>
  </w:style>
  <w:style w:type="paragraph" w:styleId="a7">
    <w:name w:val="Body Text"/>
    <w:basedOn w:val="a"/>
    <w:link w:val="a6"/>
    <w:unhideWhenUsed/>
    <w:rsid w:val="00AC6466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/>
      <w:kern w:val="2"/>
      <w:sz w:val="24"/>
      <w:szCs w:val="22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AC6466"/>
    <w:rPr>
      <w:rFonts w:ascii="Times New Roman" w:eastAsia="Times New Roman" w:hAnsi="Times New Roman" w:cs="Times New Roman"/>
      <w:kern w:val="3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557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38"/>
    <w:rPr>
      <w:rFonts w:ascii="Times New Roman" w:eastAsia="Times New Roman" w:hAnsi="Times New Roman" w:cs="Times New Roman"/>
      <w:kern w:val="3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2024-03-22T13:00:00Z</cp:lastPrinted>
  <dcterms:created xsi:type="dcterms:W3CDTF">2024-03-11T09:00:00Z</dcterms:created>
  <dcterms:modified xsi:type="dcterms:W3CDTF">2024-03-27T12:11:00Z</dcterms:modified>
</cp:coreProperties>
</file>